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B52C0" w14:textId="39773F15" w:rsidR="00C16983" w:rsidRPr="007937DA" w:rsidRDefault="00C52D78" w:rsidP="00B71C70">
      <w:pPr>
        <w:pStyle w:val="TitelRechtsbndig"/>
        <w:tabs>
          <w:tab w:val="right" w:pos="8504"/>
        </w:tabs>
        <w:spacing w:after="240" w:line="240" w:lineRule="auto"/>
        <w:outlineLvl w:val="0"/>
        <w:rPr>
          <w:rFonts w:cs="Arial"/>
          <w:sz w:val="28"/>
          <w:szCs w:val="28"/>
          <w:lang w:val="it-CH"/>
        </w:rPr>
      </w:pPr>
      <w:r>
        <w:rPr>
          <w:lang w:eastAsia="de-CH"/>
        </w:rPr>
        <w:drawing>
          <wp:anchor distT="0" distB="0" distL="114300" distR="114300" simplePos="0" relativeHeight="251652095" behindDoc="1" locked="0" layoutInCell="1" allowOverlap="1" wp14:anchorId="22B1E985" wp14:editId="1E585F99">
            <wp:simplePos x="0" y="0"/>
            <wp:positionH relativeFrom="column">
              <wp:posOffset>328930</wp:posOffset>
            </wp:positionH>
            <wp:positionV relativeFrom="paragraph">
              <wp:posOffset>33655</wp:posOffset>
            </wp:positionV>
            <wp:extent cx="2544445" cy="494030"/>
            <wp:effectExtent l="0" t="0" r="0" b="0"/>
            <wp:wrapNone/>
            <wp:docPr id="17" name="Bild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9D6" w:rsidRPr="007937DA">
        <w:rPr>
          <w:rFonts w:cs="Arial"/>
          <w:spacing w:val="6"/>
          <w:sz w:val="28"/>
          <w:szCs w:val="28"/>
          <w:lang w:val="it-CH"/>
        </w:rPr>
        <w:t xml:space="preserve"> Appunti sul video esplicativo</w:t>
      </w:r>
      <w:r w:rsidR="008019D6" w:rsidRPr="007937DA">
        <w:rPr>
          <w:rFonts w:cs="Arial"/>
          <w:sz w:val="28"/>
          <w:szCs w:val="28"/>
          <w:lang w:val="it-CH"/>
        </w:rPr>
        <w:t xml:space="preserve"> </w:t>
      </w:r>
      <w:r w:rsidR="00AB6252" w:rsidRPr="007937DA">
        <w:rPr>
          <w:rFonts w:cs="Arial"/>
          <w:sz w:val="28"/>
          <w:szCs w:val="28"/>
          <w:lang w:val="it-CH"/>
        </w:rPr>
        <w:t>| 9</w:t>
      </w:r>
      <w:r w:rsidR="00161AA8">
        <w:rPr>
          <w:rFonts w:cs="Arial"/>
          <w:sz w:val="28"/>
          <w:szCs w:val="28"/>
          <w:lang w:val="it-CH"/>
        </w:rPr>
        <w:t>11</w:t>
      </w:r>
    </w:p>
    <w:p w14:paraId="24523691" w14:textId="77777777" w:rsidR="00600022" w:rsidRPr="007937DA" w:rsidRDefault="00C52D78" w:rsidP="00600022">
      <w:pPr>
        <w:pStyle w:val="TitelRechtsbndig"/>
        <w:spacing w:line="240" w:lineRule="auto"/>
        <w:ind w:left="1276"/>
        <w:outlineLvl w:val="0"/>
        <w:rPr>
          <w:spacing w:val="4"/>
          <w:sz w:val="32"/>
          <w:szCs w:val="32"/>
          <w:lang w:val="it-CH"/>
        </w:rPr>
      </w:pPr>
      <w:r w:rsidRPr="00EC1C55">
        <w:rPr>
          <w:spacing w:val="4"/>
          <w:sz w:val="32"/>
          <w:szCs w:val="32"/>
          <w:lang w:eastAsia="de-CH"/>
        </w:rPr>
        <w:drawing>
          <wp:anchor distT="0" distB="0" distL="114300" distR="114300" simplePos="0" relativeHeight="251658240" behindDoc="1" locked="1" layoutInCell="1" allowOverlap="0" wp14:anchorId="3F58209D" wp14:editId="32E7EB12">
            <wp:simplePos x="0" y="0"/>
            <wp:positionH relativeFrom="column">
              <wp:posOffset>-259715</wp:posOffset>
            </wp:positionH>
            <wp:positionV relativeFrom="page">
              <wp:posOffset>2446020</wp:posOffset>
            </wp:positionV>
            <wp:extent cx="306070" cy="459105"/>
            <wp:effectExtent l="0" t="0" r="0" b="0"/>
            <wp:wrapNone/>
            <wp:docPr id="16" name="Bild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02A" w:rsidRPr="007937DA">
        <w:rPr>
          <w:lang w:val="it-CH"/>
        </w:rPr>
        <w:t xml:space="preserve"> </w:t>
      </w:r>
      <w:r w:rsidR="00BE15C6" w:rsidRPr="007937DA">
        <w:rPr>
          <w:spacing w:val="4"/>
          <w:sz w:val="32"/>
          <w:szCs w:val="32"/>
          <w:lang w:val="it-CH"/>
        </w:rPr>
        <w:t>Documento d’introduzione a</w:t>
      </w:r>
    </w:p>
    <w:p w14:paraId="01040F9A" w14:textId="50423731" w:rsidR="009F080D" w:rsidRPr="00E57377" w:rsidRDefault="006C2844" w:rsidP="00600022">
      <w:pPr>
        <w:pStyle w:val="TitelRechtsbndig"/>
        <w:spacing w:line="720" w:lineRule="auto"/>
        <w:ind w:left="1276"/>
        <w:outlineLvl w:val="0"/>
        <w:rPr>
          <w:rFonts w:cs="Arial"/>
          <w:spacing w:val="4"/>
          <w:sz w:val="28"/>
          <w:szCs w:val="28"/>
          <w:lang w:val="it-CH"/>
        </w:rPr>
      </w:pPr>
      <w:r w:rsidRPr="00E57377">
        <w:rPr>
          <w:spacing w:val="4"/>
          <w:sz w:val="32"/>
          <w:szCs w:val="32"/>
          <w:lang w:val="it-CH"/>
        </w:rPr>
        <w:t>forma</w:t>
      </w:r>
      <w:r w:rsidR="00E34910">
        <w:rPr>
          <w:spacing w:val="4"/>
          <w:sz w:val="32"/>
          <w:szCs w:val="32"/>
          <w:lang w:val="it-CH"/>
        </w:rPr>
        <w:t>z</w:t>
      </w:r>
      <w:r w:rsidRPr="00E57377">
        <w:rPr>
          <w:spacing w:val="4"/>
          <w:sz w:val="32"/>
          <w:szCs w:val="32"/>
          <w:lang w:val="it-CH"/>
        </w:rPr>
        <w:t>ion</w:t>
      </w:r>
      <w:r w:rsidR="00E34910">
        <w:rPr>
          <w:spacing w:val="4"/>
          <w:sz w:val="32"/>
          <w:szCs w:val="32"/>
          <w:lang w:val="it-CH"/>
        </w:rPr>
        <w:t>e</w:t>
      </w:r>
      <w:r w:rsidRPr="00E57377">
        <w:rPr>
          <w:spacing w:val="4"/>
          <w:sz w:val="32"/>
          <w:szCs w:val="32"/>
          <w:lang w:val="it-CH"/>
        </w:rPr>
        <w:t>prof.ch</w:t>
      </w:r>
    </w:p>
    <w:p w14:paraId="13D73FE5" w14:textId="19BFF904" w:rsidR="0073330B" w:rsidRPr="00E57377" w:rsidRDefault="005D2120" w:rsidP="005D2120">
      <w:pPr>
        <w:spacing w:after="120" w:line="210" w:lineRule="atLeast"/>
        <w:ind w:left="567"/>
        <w:jc w:val="both"/>
        <w:outlineLvl w:val="0"/>
        <w:rPr>
          <w:rFonts w:eastAsia="Times New Roman" w:cs="Arial"/>
          <w:color w:val="365F91"/>
          <w:spacing w:val="0"/>
          <w:sz w:val="19"/>
          <w:szCs w:val="19"/>
          <w:lang w:val="it-CH"/>
        </w:rPr>
      </w:pPr>
      <w:r w:rsidRPr="00E57377">
        <w:rPr>
          <w:rFonts w:eastAsia="Times New Roman" w:cs="Arial"/>
          <w:color w:val="365F91"/>
          <w:spacing w:val="0"/>
          <w:sz w:val="19"/>
          <w:szCs w:val="19"/>
          <w:lang w:val="it-CH"/>
        </w:rPr>
        <w:t xml:space="preserve">Gli appunti includono il testo integrale della voce fuori campo del video esplicativo </w:t>
      </w:r>
      <w:r w:rsidR="007937DA" w:rsidRPr="007937DA">
        <w:rPr>
          <w:rFonts w:eastAsia="Times New Roman" w:cs="Arial"/>
          <w:color w:val="365F91"/>
          <w:spacing w:val="0"/>
          <w:sz w:val="19"/>
          <w:szCs w:val="19"/>
          <w:lang w:val="it-CH"/>
        </w:rPr>
        <w:t xml:space="preserve">«Come utilizzare la versione online della </w:t>
      </w:r>
      <w:r w:rsidR="007937DA" w:rsidRPr="007937DA">
        <w:rPr>
          <w:rFonts w:eastAsia="Times New Roman" w:cs="Arial"/>
          <w:i/>
          <w:iCs/>
          <w:color w:val="365F91"/>
          <w:spacing w:val="0"/>
          <w:sz w:val="19"/>
          <w:szCs w:val="19"/>
          <w:lang w:val="it-CH"/>
        </w:rPr>
        <w:t>Documentazione formazione professionale</w:t>
      </w:r>
      <w:r w:rsidR="007937DA" w:rsidRPr="007937DA">
        <w:rPr>
          <w:rFonts w:eastAsia="Times New Roman" w:cs="Arial"/>
          <w:color w:val="365F91"/>
          <w:spacing w:val="0"/>
          <w:sz w:val="19"/>
          <w:szCs w:val="19"/>
          <w:lang w:val="it-CH"/>
        </w:rPr>
        <w:t>»</w:t>
      </w:r>
      <w:r w:rsidR="0073330B" w:rsidRPr="00E57377">
        <w:rPr>
          <w:rFonts w:eastAsia="Times New Roman" w:cs="Arial"/>
          <w:color w:val="365F91"/>
          <w:spacing w:val="0"/>
          <w:sz w:val="19"/>
          <w:szCs w:val="19"/>
          <w:lang w:val="it-CH"/>
        </w:rPr>
        <w:t xml:space="preserve">. </w:t>
      </w:r>
      <w:r w:rsidR="00E57377">
        <w:rPr>
          <w:rFonts w:eastAsia="Times New Roman" w:cs="Arial"/>
          <w:color w:val="365F91"/>
          <w:spacing w:val="0"/>
          <w:sz w:val="19"/>
          <w:szCs w:val="19"/>
          <w:lang w:val="it-CH"/>
        </w:rPr>
        <w:t xml:space="preserve">Il testo funge da documento autonomo per la navigazione sul sito formazioneprof.ch. Può essere completato con appunti personali e funge da promemoria. </w:t>
      </w:r>
    </w:p>
    <w:p w14:paraId="43BAE977" w14:textId="77777777" w:rsidR="0073330B" w:rsidRPr="001234E1" w:rsidRDefault="0073330B" w:rsidP="00B71C70">
      <w:pPr>
        <w:spacing w:line="210" w:lineRule="atLeast"/>
        <w:ind w:left="567"/>
        <w:outlineLvl w:val="0"/>
        <w:rPr>
          <w:rFonts w:cs="Arial"/>
          <w:b/>
          <w:bCs/>
          <w:color w:val="365F91"/>
          <w:sz w:val="19"/>
          <w:szCs w:val="19"/>
          <w:lang w:val="it-IT"/>
        </w:rPr>
      </w:pPr>
    </w:p>
    <w:p w14:paraId="749B6530" w14:textId="2E58B9C6" w:rsidR="00600022" w:rsidRPr="00B94A5F" w:rsidRDefault="00E52730" w:rsidP="00B94A5F">
      <w:pPr>
        <w:pStyle w:val="MBText"/>
        <w:tabs>
          <w:tab w:val="left" w:pos="454"/>
        </w:tabs>
        <w:spacing w:after="160" w:line="210" w:lineRule="atLeast"/>
        <w:ind w:left="567"/>
        <w:jc w:val="left"/>
        <w:rPr>
          <w:rFonts w:ascii="Arial" w:eastAsia="Times" w:hAnsi="Arial" w:cs="Arial"/>
          <w:b/>
          <w:noProof/>
          <w:color w:val="2F5496" w:themeColor="accent1" w:themeShade="BF"/>
          <w:spacing w:val="4"/>
          <w:sz w:val="28"/>
          <w:szCs w:val="28"/>
          <w:lang w:val="it-IT"/>
        </w:rPr>
      </w:pPr>
      <w:r>
        <w:rPr>
          <w:rFonts w:ascii="Arial" w:eastAsia="Times" w:hAnsi="Arial" w:cs="Arial"/>
          <w:b/>
          <w:noProof/>
          <w:color w:val="2F5496" w:themeColor="accent1" w:themeShade="BF"/>
          <w:spacing w:val="4"/>
          <w:sz w:val="28"/>
          <w:szCs w:val="28"/>
          <w:lang w:val="it-IT"/>
        </w:rPr>
        <w:t xml:space="preserve">VE </w:t>
      </w:r>
      <w:r w:rsidR="007937DA">
        <w:rPr>
          <w:rFonts w:ascii="Arial" w:eastAsia="Times" w:hAnsi="Arial" w:cs="Arial"/>
          <w:b/>
          <w:noProof/>
          <w:color w:val="2F5496" w:themeColor="accent1" w:themeShade="BF"/>
          <w:spacing w:val="4"/>
          <w:sz w:val="28"/>
          <w:szCs w:val="28"/>
          <w:lang w:val="it-IT"/>
        </w:rPr>
        <w:t>4</w:t>
      </w:r>
      <w:r>
        <w:rPr>
          <w:rFonts w:ascii="Arial" w:eastAsia="Times" w:hAnsi="Arial" w:cs="Arial"/>
          <w:b/>
          <w:noProof/>
          <w:color w:val="2F5496" w:themeColor="accent1" w:themeShade="BF"/>
          <w:spacing w:val="4"/>
          <w:sz w:val="28"/>
          <w:szCs w:val="28"/>
          <w:lang w:val="it-IT"/>
        </w:rPr>
        <w:t xml:space="preserve"> – </w:t>
      </w:r>
      <w:r w:rsidR="007937DA" w:rsidRPr="007937DA">
        <w:rPr>
          <w:rFonts w:ascii="Arial" w:eastAsia="Times" w:hAnsi="Arial" w:cs="Arial"/>
          <w:b/>
          <w:noProof/>
          <w:color w:val="2F5496" w:themeColor="accent1" w:themeShade="BF"/>
          <w:spacing w:val="4"/>
          <w:sz w:val="28"/>
          <w:szCs w:val="28"/>
          <w:lang w:val="it-IT"/>
        </w:rPr>
        <w:t>Documentazione formazione professionale</w:t>
      </w:r>
    </w:p>
    <w:p w14:paraId="0885DAA0" w14:textId="77777777" w:rsidR="0008202A" w:rsidRPr="00B94A5F" w:rsidRDefault="0008202A" w:rsidP="00B71C70">
      <w:pPr>
        <w:pStyle w:val="MBText"/>
        <w:tabs>
          <w:tab w:val="left" w:pos="454"/>
        </w:tabs>
        <w:spacing w:line="210" w:lineRule="atLeast"/>
        <w:ind w:left="567"/>
        <w:jc w:val="left"/>
        <w:rPr>
          <w:rFonts w:ascii="Arial" w:hAnsi="Arial" w:cs="Arial"/>
          <w:color w:val="FF40FF"/>
          <w:sz w:val="19"/>
          <w:szCs w:val="19"/>
          <w:lang w:val="it-IT"/>
        </w:rPr>
      </w:pPr>
    </w:p>
    <w:p w14:paraId="1220ED17" w14:textId="3AF78C7E" w:rsidR="00DB2F3F" w:rsidRPr="00B94A5F" w:rsidRDefault="00C52D78" w:rsidP="007937DA">
      <w:pPr>
        <w:pStyle w:val="MBText"/>
        <w:pBdr>
          <w:top w:val="single" w:sz="2" w:space="15" w:color="auto"/>
        </w:pBdr>
        <w:tabs>
          <w:tab w:val="left" w:pos="1134"/>
        </w:tabs>
        <w:spacing w:after="160" w:line="210" w:lineRule="atLeast"/>
        <w:ind w:left="567"/>
        <w:jc w:val="left"/>
        <w:rPr>
          <w:rFonts w:ascii="Arial" w:hAnsi="Arial" w:cs="Arial"/>
          <w:sz w:val="19"/>
          <w:szCs w:val="19"/>
          <w:lang w:val="it-IT"/>
        </w:rPr>
      </w:pPr>
      <w:r w:rsidRPr="00C62446">
        <w:rPr>
          <w:rFonts w:ascii="Arial" w:hAnsi="Arial" w:cs="Arial"/>
          <w:noProof/>
          <w:sz w:val="19"/>
          <w:szCs w:val="19"/>
          <w:lang w:val="de-CH" w:eastAsia="de-CH"/>
        </w:rPr>
        <mc:AlternateContent>
          <mc:Choice Requires="wps">
            <w:drawing>
              <wp:anchor distT="0" distB="0" distL="114300" distR="114300" simplePos="0" relativeHeight="251653120" behindDoc="1" locked="1" layoutInCell="1" allowOverlap="1" wp14:anchorId="0631E8AF" wp14:editId="66308C68">
                <wp:simplePos x="0" y="0"/>
                <wp:positionH relativeFrom="margin">
                  <wp:posOffset>-450850</wp:posOffset>
                </wp:positionH>
                <wp:positionV relativeFrom="paragraph">
                  <wp:posOffset>559435</wp:posOffset>
                </wp:positionV>
                <wp:extent cx="683895" cy="196850"/>
                <wp:effectExtent l="0" t="0" r="1905" b="635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89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3C47B" w14:textId="77777777" w:rsidR="00232F7C" w:rsidRPr="00C62446" w:rsidRDefault="005D2120" w:rsidP="00CD258A">
                            <w:pPr>
                              <w:rPr>
                                <w:color w:val="365F9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365F91"/>
                                <w:sz w:val="19"/>
                                <w:szCs w:val="19"/>
                              </w:rPr>
                              <w:t xml:space="preserve">1° </w:t>
                            </w:r>
                            <w:proofErr w:type="spellStart"/>
                            <w:r>
                              <w:rPr>
                                <w:color w:val="365F91"/>
                                <w:sz w:val="19"/>
                                <w:szCs w:val="19"/>
                              </w:rPr>
                              <w:t>punto</w:t>
                            </w:r>
                            <w:proofErr w:type="spellEnd"/>
                            <w:r w:rsidR="00232F7C" w:rsidRPr="00C62446">
                              <w:rPr>
                                <w:color w:val="365F9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1E8A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35.5pt;margin-top:44.05pt;width:53.85pt;height:15.5pt;z-index:-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" filled="f" stroked="f">
                <v:path arrowok="t"/>
                <v:textbox inset="0,0,0,0">
                  <w:txbxContent>
                    <w:p w14:paraId="1673C47B" w14:textId="77777777" w:rsidR="00232F7C" w:rsidRPr="00C62446" w:rsidRDefault="005D2120" w:rsidP="00CD258A">
                      <w:pPr>
                        <w:rPr>
                          <w:color w:val="365F91"/>
                          <w:sz w:val="19"/>
                          <w:szCs w:val="19"/>
                        </w:rPr>
                      </w:pPr>
                      <w:r>
                        <w:rPr>
                          <w:color w:val="365F91"/>
                          <w:sz w:val="19"/>
                          <w:szCs w:val="19"/>
                        </w:rPr>
                        <w:t xml:space="preserve">1° </w:t>
                      </w:r>
                      <w:proofErr w:type="spellStart"/>
                      <w:r>
                        <w:rPr>
                          <w:color w:val="365F91"/>
                          <w:sz w:val="19"/>
                          <w:szCs w:val="19"/>
                        </w:rPr>
                        <w:t>punto</w:t>
                      </w:r>
                      <w:proofErr w:type="spellEnd"/>
                      <w:r w:rsidR="00232F7C" w:rsidRPr="00C62446">
                        <w:rPr>
                          <w:color w:val="365F91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7937DA" w:rsidRPr="007937DA">
        <w:rPr>
          <w:rFonts w:ascii="Arial" w:hAnsi="Arial" w:cs="Arial"/>
          <w:noProof/>
          <w:sz w:val="19"/>
          <w:szCs w:val="19"/>
          <w:lang w:val="it-CH" w:eastAsia="de-CH"/>
        </w:rPr>
        <w:t>COME UTILIZZARE LA VERSIONE ONLINE DELLA DOCUMENTAZIONE FORMAZIONE PROFESSIONALE</w:t>
      </w:r>
      <w:r w:rsidR="00DB2F3F" w:rsidRPr="00B94A5F">
        <w:rPr>
          <w:rFonts w:ascii="Arial" w:hAnsi="Arial" w:cs="Arial"/>
          <w:sz w:val="19"/>
          <w:szCs w:val="19"/>
          <w:lang w:val="it-IT"/>
        </w:rPr>
        <w:t xml:space="preserve"> </w:t>
      </w:r>
    </w:p>
    <w:p w14:paraId="67938539" w14:textId="395D7247" w:rsidR="007937DA" w:rsidRPr="007937DA" w:rsidRDefault="007937DA" w:rsidP="007937DA">
      <w:pPr>
        <w:pStyle w:val="MBText"/>
        <w:pBdr>
          <w:top w:val="single" w:sz="2" w:space="15" w:color="auto"/>
        </w:pBdr>
        <w:tabs>
          <w:tab w:val="left" w:pos="1134"/>
        </w:tabs>
        <w:spacing w:after="160" w:line="210" w:lineRule="atLeast"/>
        <w:ind w:left="567"/>
        <w:rPr>
          <w:rFonts w:ascii="Arial" w:hAnsi="Arial" w:cs="Arial"/>
          <w:sz w:val="19"/>
          <w:szCs w:val="19"/>
          <w:lang w:val="it-IT"/>
        </w:rPr>
      </w:pPr>
      <w:r w:rsidRPr="007937DA">
        <w:rPr>
          <w:rFonts w:ascii="Arial" w:hAnsi="Arial" w:cs="Arial"/>
          <w:sz w:val="19"/>
          <w:szCs w:val="19"/>
          <w:lang w:val="it-IT"/>
        </w:rPr>
        <w:t>Dalla pagina iniziale di www.formazioneprof.ch, andando su «Temi», arrivo alla panoramica tematica del portale.</w:t>
      </w:r>
    </w:p>
    <w:p w14:paraId="14345157" w14:textId="51B7B9FD" w:rsidR="00EC1C55" w:rsidRDefault="007937DA" w:rsidP="007937DA">
      <w:pPr>
        <w:pStyle w:val="MBText"/>
        <w:pBdr>
          <w:top w:val="single" w:sz="2" w:space="15" w:color="auto"/>
        </w:pBdr>
        <w:tabs>
          <w:tab w:val="left" w:pos="1134"/>
        </w:tabs>
        <w:spacing w:after="160" w:line="210" w:lineRule="atLeast"/>
        <w:ind w:left="567"/>
        <w:jc w:val="left"/>
        <w:rPr>
          <w:rFonts w:ascii="Arial" w:hAnsi="Arial" w:cs="Arial"/>
          <w:sz w:val="19"/>
          <w:szCs w:val="19"/>
          <w:lang w:val="it-CH"/>
        </w:rPr>
      </w:pPr>
      <w:r w:rsidRPr="007937DA">
        <w:rPr>
          <w:rFonts w:ascii="Arial" w:hAnsi="Arial" w:cs="Arial"/>
          <w:sz w:val="19"/>
          <w:szCs w:val="19"/>
          <w:lang w:val="it-IT"/>
        </w:rPr>
        <w:t>Cliccando su «Documentazione formazione professionale» poi arrivo a una breve introduzione. Da qui, cliccando su «Versione online della Documentazione Formazione professionale» carico il sito che si apre in una finestra nuova</w:t>
      </w:r>
      <w:r w:rsidR="00EC1C55" w:rsidRPr="007937DA">
        <w:rPr>
          <w:rFonts w:ascii="Arial" w:hAnsi="Arial" w:cs="Arial"/>
          <w:sz w:val="19"/>
          <w:szCs w:val="19"/>
          <w:lang w:val="it-CH"/>
        </w:rPr>
        <w:t>.</w:t>
      </w:r>
    </w:p>
    <w:p w14:paraId="10670C9C" w14:textId="77777777" w:rsidR="007937DA" w:rsidRPr="007937DA" w:rsidRDefault="007937DA" w:rsidP="007937DA">
      <w:pPr>
        <w:pStyle w:val="MBText"/>
        <w:pBdr>
          <w:top w:val="single" w:sz="2" w:space="15" w:color="auto"/>
        </w:pBdr>
        <w:tabs>
          <w:tab w:val="left" w:pos="1134"/>
        </w:tabs>
        <w:spacing w:after="160" w:line="210" w:lineRule="atLeast"/>
        <w:ind w:left="567"/>
        <w:jc w:val="left"/>
        <w:rPr>
          <w:rFonts w:ascii="Arial" w:hAnsi="Arial" w:cs="Arial"/>
          <w:sz w:val="19"/>
          <w:szCs w:val="19"/>
          <w:lang w:val="it-CH"/>
        </w:rPr>
      </w:pPr>
    </w:p>
    <w:p w14:paraId="39A8ACA9" w14:textId="07B54F81" w:rsidR="00DB2F3F" w:rsidRPr="007937DA" w:rsidRDefault="007937DA" w:rsidP="00B71C70">
      <w:pPr>
        <w:pStyle w:val="MBText"/>
        <w:pBdr>
          <w:top w:val="single" w:sz="2" w:space="15" w:color="auto"/>
        </w:pBdr>
        <w:tabs>
          <w:tab w:val="left" w:pos="454"/>
        </w:tabs>
        <w:spacing w:after="160" w:line="210" w:lineRule="atLeast"/>
        <w:ind w:left="567"/>
        <w:jc w:val="left"/>
        <w:rPr>
          <w:rFonts w:ascii="Arial" w:hAnsi="Arial" w:cs="Arial"/>
          <w:noProof/>
          <w:sz w:val="19"/>
          <w:szCs w:val="19"/>
          <w:lang w:val="it-CH"/>
        </w:rPr>
      </w:pPr>
      <w:r w:rsidRPr="007937DA">
        <w:rPr>
          <w:rFonts w:ascii="Arial" w:hAnsi="Arial" w:cs="Arial"/>
          <w:noProof/>
          <w:sz w:val="19"/>
          <w:szCs w:val="19"/>
          <w:lang w:val="it-CH"/>
        </w:rPr>
        <w:t>QUATTRO CONSIDERAZIONI:</w:t>
      </w:r>
      <w:r w:rsidR="00DB2F3F" w:rsidRPr="007937DA">
        <w:rPr>
          <w:rFonts w:ascii="Arial" w:hAnsi="Arial" w:cs="Arial"/>
          <w:noProof/>
          <w:sz w:val="19"/>
          <w:szCs w:val="19"/>
          <w:lang w:val="it-CH"/>
        </w:rPr>
        <w:tab/>
      </w:r>
      <w:r w:rsidR="00DB2F3F" w:rsidRPr="007937DA">
        <w:rPr>
          <w:rFonts w:ascii="Arial" w:hAnsi="Arial" w:cs="Arial"/>
          <w:noProof/>
          <w:sz w:val="19"/>
          <w:szCs w:val="19"/>
          <w:lang w:val="it-CH"/>
        </w:rPr>
        <w:tab/>
      </w:r>
      <w:r w:rsidR="00DB2F3F" w:rsidRPr="007937DA">
        <w:rPr>
          <w:rFonts w:ascii="Arial" w:hAnsi="Arial" w:cs="Arial"/>
          <w:noProof/>
          <w:sz w:val="19"/>
          <w:szCs w:val="19"/>
          <w:lang w:val="it-CH"/>
        </w:rPr>
        <w:tab/>
      </w:r>
      <w:r w:rsidR="00DB2F3F" w:rsidRPr="007937DA">
        <w:rPr>
          <w:rFonts w:ascii="Arial" w:hAnsi="Arial" w:cs="Arial"/>
          <w:noProof/>
          <w:sz w:val="19"/>
          <w:szCs w:val="19"/>
          <w:lang w:val="it-CH"/>
        </w:rPr>
        <w:tab/>
      </w:r>
      <w:r w:rsidR="00DB2F3F" w:rsidRPr="007937DA">
        <w:rPr>
          <w:rFonts w:ascii="Arial" w:hAnsi="Arial" w:cs="Arial"/>
          <w:noProof/>
          <w:sz w:val="19"/>
          <w:szCs w:val="19"/>
          <w:lang w:val="it-CH"/>
        </w:rPr>
        <w:tab/>
      </w:r>
      <w:r w:rsidR="00DB2F3F" w:rsidRPr="007937DA">
        <w:rPr>
          <w:rFonts w:ascii="Arial" w:hAnsi="Arial" w:cs="Arial"/>
          <w:noProof/>
          <w:sz w:val="19"/>
          <w:szCs w:val="19"/>
          <w:lang w:val="it-CH"/>
        </w:rPr>
        <w:tab/>
      </w:r>
      <w:r w:rsidR="00DB2F3F" w:rsidRPr="007937DA">
        <w:rPr>
          <w:rFonts w:ascii="Arial" w:hAnsi="Arial" w:cs="Arial"/>
          <w:noProof/>
          <w:sz w:val="19"/>
          <w:szCs w:val="19"/>
          <w:lang w:val="it-CH"/>
        </w:rPr>
        <w:tab/>
      </w:r>
    </w:p>
    <w:p w14:paraId="480112C0" w14:textId="39BD32A9" w:rsidR="007937DA" w:rsidRPr="007937DA" w:rsidRDefault="007937DA" w:rsidP="007937DA">
      <w:pPr>
        <w:pStyle w:val="MBText"/>
        <w:pBdr>
          <w:top w:val="single" w:sz="2" w:space="15" w:color="auto"/>
        </w:pBdr>
        <w:tabs>
          <w:tab w:val="left" w:pos="454"/>
        </w:tabs>
        <w:spacing w:after="160" w:line="210" w:lineRule="atLeast"/>
        <w:ind w:left="567"/>
        <w:rPr>
          <w:rFonts w:ascii="Arial" w:hAnsi="Arial" w:cs="Arial"/>
          <w:noProof/>
          <w:sz w:val="19"/>
          <w:szCs w:val="19"/>
          <w:lang w:val="it-CH"/>
        </w:rPr>
      </w:pPr>
      <w:r w:rsidRPr="007937DA">
        <w:rPr>
          <w:rFonts w:ascii="Arial" w:hAnsi="Arial" w:cs="Arial"/>
          <w:noProof/>
          <w:sz w:val="19"/>
          <w:szCs w:val="19"/>
          <w:lang w:val="it-CH"/>
        </w:rPr>
        <w:t>Sul sito sono disponibili oltre 200 grafici, preparati appositamente per il facile inserimento in PowerPoint. Così le presentazioni possono essere preparate comodamente e senza perdere tempo.</w:t>
      </w:r>
    </w:p>
    <w:p w14:paraId="6845344B" w14:textId="77777777" w:rsidR="007937DA" w:rsidRPr="007937DA" w:rsidRDefault="007937DA" w:rsidP="007937DA">
      <w:pPr>
        <w:pStyle w:val="MBText"/>
        <w:pBdr>
          <w:top w:val="single" w:sz="2" w:space="15" w:color="auto"/>
        </w:pBdr>
        <w:tabs>
          <w:tab w:val="left" w:pos="454"/>
        </w:tabs>
        <w:spacing w:after="160" w:line="210" w:lineRule="atLeast"/>
        <w:ind w:left="567"/>
        <w:rPr>
          <w:rFonts w:ascii="Arial" w:hAnsi="Arial" w:cs="Arial"/>
          <w:noProof/>
          <w:sz w:val="19"/>
          <w:szCs w:val="19"/>
          <w:lang w:val="it-CH"/>
        </w:rPr>
      </w:pPr>
      <w:r w:rsidRPr="007937DA">
        <w:rPr>
          <w:rFonts w:ascii="Arial" w:hAnsi="Arial" w:cs="Arial"/>
          <w:noProof/>
          <w:sz w:val="19"/>
          <w:szCs w:val="19"/>
          <w:lang w:val="it-CH"/>
        </w:rPr>
        <w:t xml:space="preserve">Se non conosco la procedura, è consigliato cliccare prima su «Informazioni – Indicazioni per l’uso». Dove trovo le istruzioni su come inserire i grafici nelle presentazioni PowerPoint e a cosa prestare attenzione. </w:t>
      </w:r>
    </w:p>
    <w:p w14:paraId="16F4B41A" w14:textId="4AF02D97" w:rsidR="009F080D" w:rsidRPr="007937DA" w:rsidRDefault="007937DA" w:rsidP="007937DA">
      <w:pPr>
        <w:pStyle w:val="MBText"/>
        <w:pBdr>
          <w:top w:val="single" w:sz="2" w:space="15" w:color="auto"/>
        </w:pBdr>
        <w:tabs>
          <w:tab w:val="left" w:pos="454"/>
        </w:tabs>
        <w:spacing w:after="160" w:line="210" w:lineRule="atLeast"/>
        <w:ind w:left="567"/>
        <w:rPr>
          <w:rFonts w:ascii="Arial" w:hAnsi="Arial" w:cs="Arial"/>
          <w:sz w:val="19"/>
          <w:szCs w:val="19"/>
          <w:lang w:val="it-CH"/>
        </w:rPr>
      </w:pPr>
      <w:r w:rsidRPr="007937DA">
        <w:rPr>
          <w:rFonts w:ascii="Arial" w:hAnsi="Arial" w:cs="Arial"/>
          <w:noProof/>
          <w:sz w:val="19"/>
          <w:szCs w:val="19"/>
          <w:lang w:val="it-CH"/>
        </w:rPr>
        <w:t>Inoltre qui posso scaricare l’indice per determinare in anticipo la composizione dei grafici. Vi trovo anche altro materiale informativo che posso utilizzare liberamente</w:t>
      </w:r>
      <w:r w:rsidR="009F080D" w:rsidRPr="007937DA">
        <w:rPr>
          <w:rFonts w:ascii="Arial" w:hAnsi="Arial" w:cs="Arial"/>
          <w:sz w:val="19"/>
          <w:szCs w:val="19"/>
          <w:lang w:val="it-CH"/>
        </w:rPr>
        <w:t>.</w:t>
      </w:r>
    </w:p>
    <w:p w14:paraId="44AE01B7" w14:textId="77777777" w:rsidR="0060200E" w:rsidRPr="007937DA" w:rsidRDefault="005D2120" w:rsidP="00B71C70">
      <w:pPr>
        <w:pStyle w:val="MBText"/>
        <w:framePr w:w="9072" w:h="862" w:wrap="notBeside" w:vAnchor="text" w:hAnchor="text" w:x="1" w:y="7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19"/>
          <w:szCs w:val="19"/>
          <w:lang w:val="it-CH"/>
        </w:rPr>
      </w:pPr>
      <w:r w:rsidRPr="007937DA">
        <w:rPr>
          <w:rFonts w:ascii="Arial" w:hAnsi="Arial" w:cs="Arial"/>
          <w:color w:val="365F91"/>
          <w:sz w:val="19"/>
          <w:szCs w:val="19"/>
          <w:lang w:val="it-CH"/>
        </w:rPr>
        <w:t>I miei appunti</w:t>
      </w:r>
      <w:r w:rsidR="0060200E" w:rsidRPr="007937DA">
        <w:rPr>
          <w:rFonts w:ascii="Arial" w:hAnsi="Arial" w:cs="Arial"/>
          <w:color w:val="365F91"/>
          <w:sz w:val="19"/>
          <w:szCs w:val="19"/>
          <w:lang w:val="it-CH"/>
        </w:rPr>
        <w:t>:</w:t>
      </w:r>
      <w:r w:rsidR="0060200E" w:rsidRPr="007937DA">
        <w:rPr>
          <w:rFonts w:ascii="Arial" w:hAnsi="Arial" w:cs="Arial"/>
          <w:sz w:val="22"/>
          <w:szCs w:val="22"/>
          <w:lang w:val="it-CH"/>
        </w:rPr>
        <w:t xml:space="preserve"> </w:t>
      </w:r>
    </w:p>
    <w:p w14:paraId="6284B321" w14:textId="77777777" w:rsidR="00E204E9" w:rsidRPr="007937DA" w:rsidRDefault="00E204E9" w:rsidP="00B71C70">
      <w:pPr>
        <w:pStyle w:val="MBText"/>
        <w:framePr w:w="9072" w:h="862" w:wrap="notBeside" w:vAnchor="text" w:hAnchor="text" w:x="1" w:y="7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19"/>
          <w:szCs w:val="19"/>
          <w:lang w:val="it-CH"/>
        </w:rPr>
      </w:pPr>
    </w:p>
    <w:p w14:paraId="17D8D72D" w14:textId="77777777" w:rsidR="00E204E9" w:rsidRPr="007937DA" w:rsidRDefault="00E204E9" w:rsidP="00B71C70">
      <w:pPr>
        <w:pStyle w:val="MBText"/>
        <w:framePr w:w="9072" w:h="862" w:wrap="notBeside" w:vAnchor="text" w:hAnchor="text" w:x="1" w:y="7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19"/>
          <w:szCs w:val="19"/>
          <w:lang w:val="it-CH"/>
        </w:rPr>
      </w:pPr>
    </w:p>
    <w:p w14:paraId="74C3992F" w14:textId="158DF1AF" w:rsidR="00E204E9" w:rsidRDefault="00E204E9" w:rsidP="00B71C70">
      <w:pPr>
        <w:pStyle w:val="MBText"/>
        <w:framePr w:w="9072" w:h="862" w:wrap="notBeside" w:vAnchor="text" w:hAnchor="text" w:x="1" w:y="7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22"/>
          <w:szCs w:val="22"/>
          <w:lang w:val="it-CH"/>
        </w:rPr>
      </w:pPr>
    </w:p>
    <w:p w14:paraId="017D82BF" w14:textId="77777777" w:rsidR="007937DA" w:rsidRDefault="007937DA" w:rsidP="00B71C70">
      <w:pPr>
        <w:pStyle w:val="MBText"/>
        <w:framePr w:w="9072" w:h="862" w:wrap="notBeside" w:vAnchor="text" w:hAnchor="text" w:x="1" w:y="7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22"/>
          <w:szCs w:val="22"/>
          <w:lang w:val="it-CH"/>
        </w:rPr>
      </w:pPr>
    </w:p>
    <w:p w14:paraId="3A7738A6" w14:textId="0AC51D16" w:rsidR="007937DA" w:rsidRDefault="007937DA" w:rsidP="00B71C70">
      <w:pPr>
        <w:pStyle w:val="MBText"/>
        <w:framePr w:w="9072" w:h="862" w:wrap="notBeside" w:vAnchor="text" w:hAnchor="text" w:x="1" w:y="7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22"/>
          <w:szCs w:val="22"/>
          <w:lang w:val="it-CH"/>
        </w:rPr>
      </w:pPr>
    </w:p>
    <w:p w14:paraId="46F9943B" w14:textId="6FB880F5" w:rsidR="007937DA" w:rsidRDefault="007937DA" w:rsidP="00B71C70">
      <w:pPr>
        <w:pStyle w:val="MBText"/>
        <w:framePr w:w="9072" w:h="862" w:wrap="notBeside" w:vAnchor="text" w:hAnchor="text" w:x="1" w:y="7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22"/>
          <w:szCs w:val="22"/>
          <w:lang w:val="it-CH"/>
        </w:rPr>
      </w:pPr>
    </w:p>
    <w:p w14:paraId="14383BEE" w14:textId="77777777" w:rsidR="007937DA" w:rsidRPr="007937DA" w:rsidRDefault="007937DA" w:rsidP="00B71C70">
      <w:pPr>
        <w:pStyle w:val="MBText"/>
        <w:framePr w:w="9072" w:h="862" w:wrap="notBeside" w:vAnchor="text" w:hAnchor="text" w:x="1" w:y="7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22"/>
          <w:szCs w:val="22"/>
          <w:lang w:val="it-CH"/>
        </w:rPr>
      </w:pPr>
    </w:p>
    <w:p w14:paraId="0ED896FD" w14:textId="77777777" w:rsidR="00E204E9" w:rsidRPr="007937DA" w:rsidRDefault="00E204E9" w:rsidP="00B71C70">
      <w:pPr>
        <w:pStyle w:val="MBText"/>
        <w:framePr w:w="9072" w:h="862" w:wrap="notBeside" w:vAnchor="text" w:hAnchor="text" w:x="1" w:y="7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22"/>
          <w:szCs w:val="22"/>
          <w:lang w:val="it-CH"/>
        </w:rPr>
      </w:pPr>
    </w:p>
    <w:p w14:paraId="2CE90C9C" w14:textId="7B11E633" w:rsidR="007937DA" w:rsidRPr="007937DA" w:rsidRDefault="00627337" w:rsidP="007937DA">
      <w:pPr>
        <w:pStyle w:val="MBText"/>
        <w:pBdr>
          <w:top w:val="single" w:sz="2" w:space="15" w:color="auto"/>
        </w:pBdr>
        <w:spacing w:after="160" w:line="210" w:lineRule="atLeast"/>
        <w:ind w:left="567"/>
        <w:rPr>
          <w:rFonts w:ascii="Arial" w:hAnsi="Arial" w:cs="Arial"/>
          <w:sz w:val="19"/>
          <w:szCs w:val="19"/>
          <w:lang w:val="it-CH"/>
        </w:rPr>
      </w:pPr>
      <w:r w:rsidRPr="006812D5">
        <w:rPr>
          <w:rFonts w:ascii="Arial" w:hAnsi="Arial" w:cs="Arial"/>
          <w:noProof/>
          <w:sz w:val="19"/>
          <w:szCs w:val="19"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ACB369C" wp14:editId="6B39503E">
                <wp:simplePos x="0" y="0"/>
                <wp:positionH relativeFrom="margin">
                  <wp:posOffset>-449580</wp:posOffset>
                </wp:positionH>
                <wp:positionV relativeFrom="paragraph">
                  <wp:posOffset>1556597</wp:posOffset>
                </wp:positionV>
                <wp:extent cx="683895" cy="209550"/>
                <wp:effectExtent l="0" t="0" r="1905" b="635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89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AC969" w14:textId="621B1E37" w:rsidR="005D2120" w:rsidRPr="00C62446" w:rsidRDefault="007937DA" w:rsidP="005D2120">
                            <w:pPr>
                              <w:rPr>
                                <w:color w:val="365F9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365F91"/>
                                <w:sz w:val="19"/>
                                <w:szCs w:val="19"/>
                              </w:rPr>
                              <w:t>2</w:t>
                            </w:r>
                            <w:r w:rsidR="005D2120">
                              <w:rPr>
                                <w:color w:val="365F91"/>
                                <w:sz w:val="19"/>
                                <w:szCs w:val="19"/>
                              </w:rPr>
                              <w:t xml:space="preserve">° </w:t>
                            </w:r>
                            <w:proofErr w:type="spellStart"/>
                            <w:r w:rsidR="005D2120">
                              <w:rPr>
                                <w:color w:val="365F91"/>
                                <w:sz w:val="19"/>
                                <w:szCs w:val="19"/>
                              </w:rPr>
                              <w:t>punto</w:t>
                            </w:r>
                            <w:proofErr w:type="spellEnd"/>
                            <w:r w:rsidR="005D2120" w:rsidRPr="00C62446">
                              <w:rPr>
                                <w:color w:val="365F9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431D6E54" w14:textId="77777777" w:rsidR="00232F7C" w:rsidRPr="00C62446" w:rsidRDefault="00232F7C" w:rsidP="0025053B">
                            <w:pPr>
                              <w:rPr>
                                <w:color w:val="365F9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B369C" id="Text Box 13" o:spid="_x0000_s1027" type="#_x0000_t202" style="position:absolute;left:0;text-align:left;margin-left:-35.4pt;margin-top:122.55pt;width:53.85pt;height:16.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" filled="f" stroked="f">
                <v:path arrowok="t"/>
                <v:textbox inset="0,0,0,0">
                  <w:txbxContent>
                    <w:p w14:paraId="0F4AC969" w14:textId="621B1E37" w:rsidR="005D2120" w:rsidRPr="00C62446" w:rsidRDefault="007937DA" w:rsidP="005D2120">
                      <w:pPr>
                        <w:rPr>
                          <w:color w:val="365F91"/>
                          <w:sz w:val="19"/>
                          <w:szCs w:val="19"/>
                        </w:rPr>
                      </w:pPr>
                      <w:r>
                        <w:rPr>
                          <w:color w:val="365F91"/>
                          <w:sz w:val="19"/>
                          <w:szCs w:val="19"/>
                        </w:rPr>
                        <w:t>2</w:t>
                      </w:r>
                      <w:r w:rsidR="005D2120">
                        <w:rPr>
                          <w:color w:val="365F91"/>
                          <w:sz w:val="19"/>
                          <w:szCs w:val="19"/>
                        </w:rPr>
                        <w:t xml:space="preserve">° </w:t>
                      </w:r>
                      <w:proofErr w:type="spellStart"/>
                      <w:r w:rsidR="005D2120">
                        <w:rPr>
                          <w:color w:val="365F91"/>
                          <w:sz w:val="19"/>
                          <w:szCs w:val="19"/>
                        </w:rPr>
                        <w:t>punto</w:t>
                      </w:r>
                      <w:proofErr w:type="spellEnd"/>
                      <w:r w:rsidR="005D2120" w:rsidRPr="00C62446">
                        <w:rPr>
                          <w:color w:val="365F91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431D6E54" w14:textId="77777777" w:rsidR="00232F7C" w:rsidRPr="00C62446" w:rsidRDefault="00232F7C" w:rsidP="0025053B">
                      <w:pPr>
                        <w:rPr>
                          <w:color w:val="365F9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937DA" w:rsidRPr="007937DA">
        <w:rPr>
          <w:rFonts w:ascii="Arial" w:hAnsi="Arial" w:cs="Arial"/>
          <w:sz w:val="19"/>
          <w:szCs w:val="19"/>
          <w:lang w:val="it-CH"/>
        </w:rPr>
        <w:t>Cliccando su «Grafici – Panoramica die capitoli» apro l’indice, dove posso navigare attraverso i contenuti, finché non ho trovato la tematica che mi interessa.</w:t>
      </w:r>
    </w:p>
    <w:p w14:paraId="039590E5" w14:textId="77777777" w:rsidR="007937DA" w:rsidRPr="007937DA" w:rsidRDefault="007937DA" w:rsidP="007937DA">
      <w:pPr>
        <w:pStyle w:val="MBText"/>
        <w:pBdr>
          <w:top w:val="single" w:sz="2" w:space="15" w:color="auto"/>
        </w:pBdr>
        <w:spacing w:after="160" w:line="210" w:lineRule="atLeast"/>
        <w:ind w:left="567"/>
        <w:rPr>
          <w:rFonts w:ascii="Arial" w:hAnsi="Arial" w:cs="Arial"/>
          <w:sz w:val="19"/>
          <w:szCs w:val="19"/>
          <w:lang w:val="it-CH"/>
        </w:rPr>
      </w:pPr>
      <w:r w:rsidRPr="007937DA">
        <w:rPr>
          <w:rFonts w:ascii="Arial" w:hAnsi="Arial" w:cs="Arial"/>
          <w:sz w:val="19"/>
          <w:szCs w:val="19"/>
          <w:lang w:val="it-CH"/>
        </w:rPr>
        <w:t xml:space="preserve">Da lì, i grafici per le presentazioni PowerPoint e il testo possono essere scaricati gratuitamente. Inoltre vi si trovano link e documenti complementari che posso utilizzare liberamente. </w:t>
      </w:r>
    </w:p>
    <w:p w14:paraId="22826AEF" w14:textId="77777777" w:rsidR="007937DA" w:rsidRPr="007937DA" w:rsidRDefault="007937DA" w:rsidP="007937DA">
      <w:pPr>
        <w:pStyle w:val="MBText"/>
        <w:pBdr>
          <w:top w:val="single" w:sz="2" w:space="15" w:color="auto"/>
        </w:pBdr>
        <w:spacing w:after="160" w:line="210" w:lineRule="atLeast"/>
        <w:ind w:left="567"/>
        <w:rPr>
          <w:rFonts w:ascii="Arial" w:hAnsi="Arial" w:cs="Arial"/>
          <w:sz w:val="19"/>
          <w:szCs w:val="19"/>
          <w:lang w:val="it-CH"/>
        </w:rPr>
      </w:pPr>
      <w:r w:rsidRPr="007937DA">
        <w:rPr>
          <w:rFonts w:ascii="Arial" w:hAnsi="Arial" w:cs="Arial"/>
          <w:sz w:val="19"/>
          <w:szCs w:val="19"/>
          <w:lang w:val="it-CH"/>
        </w:rPr>
        <w:t>Con un clic sull’icona della stampante posso stampare la pagina così come appare online. Le freccette servono a navigare da una pagina all’altra.</w:t>
      </w:r>
    </w:p>
    <w:p w14:paraId="25C3CBF9" w14:textId="5922524A" w:rsidR="007937DA" w:rsidRDefault="007937DA" w:rsidP="007937DA">
      <w:pPr>
        <w:pStyle w:val="MBText"/>
        <w:pBdr>
          <w:top w:val="single" w:sz="2" w:space="15" w:color="auto"/>
        </w:pBdr>
        <w:spacing w:after="160" w:line="210" w:lineRule="atLeast"/>
        <w:ind w:left="567"/>
        <w:rPr>
          <w:rFonts w:ascii="Arial" w:hAnsi="Arial" w:cs="Arial"/>
          <w:sz w:val="19"/>
          <w:szCs w:val="19"/>
          <w:lang w:val="it-CH"/>
        </w:rPr>
      </w:pPr>
      <w:r w:rsidRPr="007937DA">
        <w:rPr>
          <w:rFonts w:ascii="Arial" w:hAnsi="Arial" w:cs="Arial"/>
          <w:sz w:val="19"/>
          <w:szCs w:val="19"/>
          <w:lang w:val="it-CH"/>
        </w:rPr>
        <w:t xml:space="preserve">Scarico il grafico cliccando direttamente sull’immagine o sull’icona della lente d’ingrandimento. Il grafico scelto si apre in una finestra nuova. Le freccette servono a navigare da un grafico all’altro. </w:t>
      </w:r>
    </w:p>
    <w:p w14:paraId="14BBB388" w14:textId="7FE3294A" w:rsidR="007462BB" w:rsidRDefault="007462BB" w:rsidP="007937DA">
      <w:pPr>
        <w:pStyle w:val="MBText"/>
        <w:pBdr>
          <w:top w:val="single" w:sz="2" w:space="15" w:color="auto"/>
        </w:pBdr>
        <w:spacing w:after="160" w:line="210" w:lineRule="atLeast"/>
        <w:ind w:left="567"/>
        <w:rPr>
          <w:rFonts w:ascii="Arial" w:hAnsi="Arial" w:cs="Arial"/>
          <w:sz w:val="19"/>
          <w:szCs w:val="19"/>
          <w:lang w:val="it-CH"/>
        </w:rPr>
      </w:pPr>
    </w:p>
    <w:p w14:paraId="48B407A0" w14:textId="3D9555D3" w:rsidR="007462BB" w:rsidRDefault="007462BB" w:rsidP="007937DA">
      <w:pPr>
        <w:pStyle w:val="MBText"/>
        <w:pBdr>
          <w:top w:val="single" w:sz="2" w:space="15" w:color="auto"/>
        </w:pBdr>
        <w:spacing w:after="160" w:line="210" w:lineRule="atLeast"/>
        <w:ind w:left="567"/>
        <w:rPr>
          <w:rFonts w:ascii="Arial" w:hAnsi="Arial" w:cs="Arial"/>
          <w:sz w:val="19"/>
          <w:szCs w:val="19"/>
          <w:lang w:val="it-CH"/>
        </w:rPr>
      </w:pPr>
    </w:p>
    <w:p w14:paraId="250A4B2F" w14:textId="77777777" w:rsidR="007462BB" w:rsidRPr="007937DA" w:rsidRDefault="007462BB" w:rsidP="007937DA">
      <w:pPr>
        <w:pStyle w:val="MBText"/>
        <w:pBdr>
          <w:top w:val="single" w:sz="2" w:space="15" w:color="auto"/>
        </w:pBdr>
        <w:spacing w:after="160" w:line="210" w:lineRule="atLeast"/>
        <w:ind w:left="567"/>
        <w:rPr>
          <w:rFonts w:ascii="Arial" w:hAnsi="Arial" w:cs="Arial"/>
          <w:sz w:val="19"/>
          <w:szCs w:val="19"/>
          <w:lang w:val="it-CH"/>
        </w:rPr>
      </w:pPr>
    </w:p>
    <w:p w14:paraId="16B3EDD8" w14:textId="77777777" w:rsidR="007937DA" w:rsidRPr="007937DA" w:rsidRDefault="007937DA" w:rsidP="007937DA">
      <w:pPr>
        <w:pStyle w:val="MBText"/>
        <w:pBdr>
          <w:top w:val="single" w:sz="2" w:space="15" w:color="auto"/>
        </w:pBdr>
        <w:spacing w:after="160" w:line="210" w:lineRule="atLeast"/>
        <w:ind w:left="567"/>
        <w:rPr>
          <w:rFonts w:ascii="Arial" w:hAnsi="Arial" w:cs="Arial"/>
          <w:sz w:val="19"/>
          <w:szCs w:val="19"/>
          <w:lang w:val="it-CH"/>
        </w:rPr>
      </w:pPr>
      <w:r w:rsidRPr="007937DA">
        <w:rPr>
          <w:rFonts w:ascii="Arial" w:hAnsi="Arial" w:cs="Arial"/>
          <w:sz w:val="19"/>
          <w:szCs w:val="19"/>
          <w:lang w:val="it-CH"/>
        </w:rPr>
        <w:lastRenderedPageBreak/>
        <w:t>Nella finestra nuova clicco su «download: qualità ottimale per presentazioni e stampe». Con la funzione del trascinamento (</w:t>
      </w:r>
      <w:r w:rsidRPr="00EC43EF">
        <w:rPr>
          <w:rFonts w:ascii="Arial" w:hAnsi="Arial" w:cs="Arial"/>
          <w:i/>
          <w:iCs/>
          <w:sz w:val="19"/>
          <w:szCs w:val="19"/>
          <w:lang w:val="it-CH"/>
        </w:rPr>
        <w:t>Drag and Drop</w:t>
      </w:r>
      <w:r w:rsidRPr="007937DA">
        <w:rPr>
          <w:rFonts w:ascii="Arial" w:hAnsi="Arial" w:cs="Arial"/>
          <w:sz w:val="19"/>
          <w:szCs w:val="19"/>
          <w:lang w:val="it-CH"/>
        </w:rPr>
        <w:t xml:space="preserve">) posso trascinare il grafico sul mio computer, in alternativa posso selezionare «salva immagine con nome…» cliccando il tasto destro del mouse. </w:t>
      </w:r>
    </w:p>
    <w:p w14:paraId="28400CFC" w14:textId="77777777" w:rsidR="007937DA" w:rsidRPr="007937DA" w:rsidRDefault="007937DA" w:rsidP="007937DA">
      <w:pPr>
        <w:pStyle w:val="MBText"/>
        <w:pBdr>
          <w:top w:val="single" w:sz="2" w:space="15" w:color="auto"/>
        </w:pBdr>
        <w:spacing w:after="160" w:line="210" w:lineRule="atLeast"/>
        <w:ind w:left="567"/>
        <w:rPr>
          <w:rFonts w:ascii="Arial" w:hAnsi="Arial" w:cs="Arial"/>
          <w:sz w:val="19"/>
          <w:szCs w:val="19"/>
          <w:lang w:val="it-CH"/>
        </w:rPr>
      </w:pPr>
      <w:r w:rsidRPr="007937DA">
        <w:rPr>
          <w:rFonts w:ascii="Arial" w:hAnsi="Arial" w:cs="Arial"/>
          <w:sz w:val="19"/>
          <w:szCs w:val="19"/>
          <w:lang w:val="it-CH"/>
        </w:rPr>
        <w:t xml:space="preserve">Così navigo attraverso i capitoli e scarico i grafici di mia scelta. </w:t>
      </w:r>
    </w:p>
    <w:p w14:paraId="217465BD" w14:textId="7DA2DD5E" w:rsidR="004A066C" w:rsidRPr="007937DA" w:rsidRDefault="007937DA" w:rsidP="007937DA">
      <w:pPr>
        <w:pStyle w:val="MBText"/>
        <w:pBdr>
          <w:top w:val="single" w:sz="2" w:space="15" w:color="auto"/>
        </w:pBdr>
        <w:spacing w:after="160" w:line="210" w:lineRule="atLeast"/>
        <w:ind w:left="567"/>
        <w:jc w:val="left"/>
        <w:rPr>
          <w:rFonts w:ascii="Arial" w:hAnsi="Arial" w:cs="Arial"/>
          <w:sz w:val="19"/>
          <w:szCs w:val="19"/>
          <w:lang w:val="it-CH"/>
        </w:rPr>
      </w:pPr>
      <w:r w:rsidRPr="007937DA">
        <w:rPr>
          <w:rFonts w:ascii="Arial" w:hAnsi="Arial" w:cs="Arial"/>
          <w:sz w:val="19"/>
          <w:szCs w:val="19"/>
          <w:lang w:val="it-CH"/>
        </w:rPr>
        <w:t xml:space="preserve">In questo modo completo la mia presentazione con immagini di qualità professionale e dai contenuti approvati dal settore. Questo mi aiuta a risparmiare tempo e mi facilita il lavoro. </w:t>
      </w:r>
    </w:p>
    <w:p w14:paraId="096FB830" w14:textId="77777777" w:rsidR="00CD258A" w:rsidRPr="007937DA" w:rsidRDefault="005D2120" w:rsidP="00B71C70">
      <w:pPr>
        <w:pStyle w:val="MBText"/>
        <w:framePr w:w="9072" w:h="862" w:wrap="notBeside" w:vAnchor="text" w:hAnchor="text" w:x="1" w:y="1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19"/>
          <w:szCs w:val="19"/>
          <w:lang w:val="it-CH"/>
        </w:rPr>
      </w:pPr>
      <w:r w:rsidRPr="007937DA">
        <w:rPr>
          <w:rFonts w:ascii="Arial" w:hAnsi="Arial" w:cs="Arial"/>
          <w:color w:val="365F91"/>
          <w:sz w:val="19"/>
          <w:szCs w:val="19"/>
          <w:lang w:val="it-CH"/>
        </w:rPr>
        <w:t>I miei appunti</w:t>
      </w:r>
      <w:r w:rsidR="00CD258A" w:rsidRPr="007937DA">
        <w:rPr>
          <w:rFonts w:ascii="Arial" w:hAnsi="Arial" w:cs="Arial"/>
          <w:color w:val="365F91"/>
          <w:sz w:val="19"/>
          <w:szCs w:val="19"/>
          <w:lang w:val="it-CH"/>
        </w:rPr>
        <w:t>:</w:t>
      </w:r>
      <w:r w:rsidR="00CD258A" w:rsidRPr="007937DA">
        <w:rPr>
          <w:rFonts w:ascii="Arial" w:hAnsi="Arial" w:cs="Arial"/>
          <w:sz w:val="22"/>
          <w:szCs w:val="22"/>
          <w:lang w:val="it-CH"/>
        </w:rPr>
        <w:t xml:space="preserve"> </w:t>
      </w:r>
    </w:p>
    <w:p w14:paraId="1DF9C994" w14:textId="77777777" w:rsidR="00E204E9" w:rsidRPr="007937DA" w:rsidRDefault="00E204E9" w:rsidP="00B71C70">
      <w:pPr>
        <w:pStyle w:val="MBText"/>
        <w:framePr w:w="9072" w:h="862" w:wrap="notBeside" w:vAnchor="text" w:hAnchor="text" w:x="1" w:y="1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22"/>
          <w:szCs w:val="22"/>
          <w:lang w:val="it-CH"/>
        </w:rPr>
      </w:pPr>
    </w:p>
    <w:p w14:paraId="12B6F8D4" w14:textId="77777777" w:rsidR="00E204E9" w:rsidRPr="007937DA" w:rsidRDefault="00E204E9" w:rsidP="00B71C70">
      <w:pPr>
        <w:pStyle w:val="MBText"/>
        <w:framePr w:w="9072" w:h="862" w:wrap="notBeside" w:vAnchor="text" w:hAnchor="text" w:x="1" w:y="1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22"/>
          <w:szCs w:val="22"/>
          <w:lang w:val="it-CH"/>
        </w:rPr>
      </w:pPr>
    </w:p>
    <w:p w14:paraId="10748A20" w14:textId="77777777" w:rsidR="00E204E9" w:rsidRPr="007937DA" w:rsidRDefault="00E204E9" w:rsidP="00B71C70">
      <w:pPr>
        <w:pStyle w:val="MBText"/>
        <w:framePr w:w="9072" w:h="862" w:wrap="notBeside" w:vAnchor="text" w:hAnchor="text" w:x="1" w:y="1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22"/>
          <w:szCs w:val="22"/>
          <w:lang w:val="it-CH"/>
        </w:rPr>
      </w:pPr>
    </w:p>
    <w:p w14:paraId="61E3AE70" w14:textId="77777777" w:rsidR="00E204E9" w:rsidRPr="007937DA" w:rsidRDefault="00E204E9" w:rsidP="00B71C70">
      <w:pPr>
        <w:pStyle w:val="MBText"/>
        <w:framePr w:w="9072" w:h="862" w:wrap="notBeside" w:vAnchor="text" w:hAnchor="text" w:x="1" w:y="1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22"/>
          <w:szCs w:val="22"/>
          <w:lang w:val="it-CH"/>
        </w:rPr>
      </w:pPr>
    </w:p>
    <w:p w14:paraId="69C495B7" w14:textId="77777777" w:rsidR="002D2755" w:rsidRPr="007937DA" w:rsidRDefault="002D2755" w:rsidP="00B71C70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it-CH"/>
        </w:rPr>
      </w:pPr>
    </w:p>
    <w:p w14:paraId="35B06CB7" w14:textId="77777777" w:rsidR="002D2755" w:rsidRPr="007937DA" w:rsidRDefault="002D2755" w:rsidP="00B71C70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it-CH"/>
        </w:rPr>
      </w:pPr>
    </w:p>
    <w:p w14:paraId="4C477D26" w14:textId="77777777" w:rsidR="002D2755" w:rsidRPr="007937DA" w:rsidRDefault="002D2755" w:rsidP="00B71C70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it-CH"/>
        </w:rPr>
      </w:pPr>
    </w:p>
    <w:p w14:paraId="6D98FE62" w14:textId="06DCFBB3" w:rsidR="002D2755" w:rsidRDefault="002D2755" w:rsidP="00B71C70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it-CH"/>
        </w:rPr>
      </w:pPr>
    </w:p>
    <w:p w14:paraId="66B0C1A4" w14:textId="26019296" w:rsidR="007937DA" w:rsidRDefault="007937DA" w:rsidP="00B71C70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it-CH"/>
        </w:rPr>
      </w:pPr>
    </w:p>
    <w:p w14:paraId="25614E73" w14:textId="210B4FF8" w:rsidR="007937DA" w:rsidRDefault="007937DA" w:rsidP="00B71C70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it-CH"/>
        </w:rPr>
      </w:pPr>
    </w:p>
    <w:p w14:paraId="4A07ADCB" w14:textId="23A31047" w:rsidR="007937DA" w:rsidRDefault="007937DA" w:rsidP="00B71C70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it-CH"/>
        </w:rPr>
      </w:pPr>
    </w:p>
    <w:p w14:paraId="41B42ADE" w14:textId="37DD4D88" w:rsidR="007937DA" w:rsidRDefault="007937DA" w:rsidP="00B71C70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it-CH"/>
        </w:rPr>
      </w:pPr>
    </w:p>
    <w:p w14:paraId="3FF42DCD" w14:textId="77777777" w:rsidR="007937DA" w:rsidRPr="007937DA" w:rsidRDefault="007937DA" w:rsidP="00B71C70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it-CH"/>
        </w:rPr>
      </w:pPr>
    </w:p>
    <w:p w14:paraId="2163DECE" w14:textId="77777777" w:rsidR="002D2755" w:rsidRPr="007937DA" w:rsidRDefault="002D2755" w:rsidP="00B71C70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it-CH"/>
        </w:rPr>
      </w:pPr>
    </w:p>
    <w:p w14:paraId="0F673937" w14:textId="77777777" w:rsidR="002D2755" w:rsidRPr="007937DA" w:rsidRDefault="002D2755" w:rsidP="00B71C70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22"/>
          <w:szCs w:val="22"/>
          <w:lang w:val="it-CH"/>
        </w:rPr>
      </w:pPr>
      <w:r w:rsidRPr="007937DA">
        <w:rPr>
          <w:rFonts w:ascii="Arial" w:hAnsi="Arial" w:cs="Arial"/>
          <w:sz w:val="22"/>
          <w:szCs w:val="22"/>
          <w:lang w:val="it-CH"/>
        </w:rPr>
        <w:t xml:space="preserve"> </w:t>
      </w:r>
    </w:p>
    <w:p w14:paraId="060AA530" w14:textId="77777777" w:rsidR="002D2755" w:rsidRPr="007937DA" w:rsidRDefault="002D2755" w:rsidP="00B71C70">
      <w:pPr>
        <w:pStyle w:val="MBText"/>
        <w:pBdr>
          <w:top w:val="single" w:sz="6" w:space="1" w:color="auto"/>
        </w:pBdr>
        <w:suppressAutoHyphens w:val="0"/>
        <w:spacing w:line="210" w:lineRule="atLeast"/>
        <w:ind w:left="567"/>
        <w:jc w:val="left"/>
        <w:rPr>
          <w:rFonts w:ascii="Arial" w:hAnsi="Arial" w:cs="Arial"/>
          <w:spacing w:val="5"/>
          <w:sz w:val="19"/>
          <w:szCs w:val="19"/>
          <w:lang w:val="it-CH"/>
        </w:rPr>
      </w:pPr>
    </w:p>
    <w:p w14:paraId="616FCA5F" w14:textId="77777777" w:rsidR="00D16BC3" w:rsidRPr="007937DA" w:rsidRDefault="00606F15" w:rsidP="001D0A92">
      <w:pPr>
        <w:spacing w:line="210" w:lineRule="exact"/>
        <w:ind w:left="567"/>
        <w:rPr>
          <w:noProof/>
          <w:sz w:val="19"/>
          <w:szCs w:val="19"/>
          <w:lang w:val="it-CH"/>
        </w:rPr>
      </w:pPr>
      <w:r w:rsidRPr="007937DA">
        <w:rPr>
          <w:noProof/>
          <w:sz w:val="19"/>
          <w:szCs w:val="19"/>
          <w:lang w:val="it-CH"/>
        </w:rPr>
        <w:t>Il documento introduttivo al portale formazioneprof.ch comprende quattro parti. Si vedano anche gli altri tre video.</w:t>
      </w:r>
    </w:p>
    <w:p w14:paraId="18B39799" w14:textId="77777777" w:rsidR="00606F15" w:rsidRPr="007937DA" w:rsidRDefault="00606F15" w:rsidP="001D0A92">
      <w:pPr>
        <w:spacing w:line="210" w:lineRule="exact"/>
        <w:ind w:left="567"/>
        <w:rPr>
          <w:noProof/>
          <w:sz w:val="19"/>
          <w:szCs w:val="19"/>
          <w:lang w:val="it-CH"/>
        </w:rPr>
      </w:pPr>
    </w:p>
    <w:p w14:paraId="272D30DD" w14:textId="77777777" w:rsidR="007937DA" w:rsidRPr="007937DA" w:rsidRDefault="007937DA" w:rsidP="007937DA">
      <w:pPr>
        <w:spacing w:line="210" w:lineRule="exact"/>
        <w:ind w:left="567"/>
        <w:rPr>
          <w:noProof/>
          <w:sz w:val="19"/>
          <w:szCs w:val="19"/>
          <w:lang w:val="it-CH"/>
        </w:rPr>
      </w:pPr>
      <w:r w:rsidRPr="007937DA">
        <w:rPr>
          <w:noProof/>
          <w:sz w:val="19"/>
          <w:szCs w:val="19"/>
          <w:lang w:val="it-CH"/>
        </w:rPr>
        <w:t>VE 1</w:t>
      </w:r>
      <w:r w:rsidRPr="007937DA">
        <w:rPr>
          <w:noProof/>
          <w:sz w:val="19"/>
          <w:szCs w:val="19"/>
          <w:lang w:val="it-CH"/>
        </w:rPr>
        <w:tab/>
        <w:t>Cosa offre il portale della formazione professionale?</w:t>
      </w:r>
    </w:p>
    <w:p w14:paraId="0BB85266" w14:textId="77777777" w:rsidR="007937DA" w:rsidRPr="007937DA" w:rsidRDefault="007937DA" w:rsidP="007937DA">
      <w:pPr>
        <w:spacing w:line="210" w:lineRule="exact"/>
        <w:ind w:left="567"/>
        <w:rPr>
          <w:noProof/>
          <w:sz w:val="19"/>
          <w:szCs w:val="19"/>
          <w:lang w:val="it-CH"/>
        </w:rPr>
      </w:pPr>
      <w:r w:rsidRPr="007937DA">
        <w:rPr>
          <w:noProof/>
          <w:sz w:val="19"/>
          <w:szCs w:val="19"/>
          <w:lang w:val="it-CH"/>
        </w:rPr>
        <w:t xml:space="preserve">VE 2 </w:t>
      </w:r>
      <w:r w:rsidRPr="007937DA">
        <w:rPr>
          <w:noProof/>
          <w:sz w:val="19"/>
          <w:szCs w:val="19"/>
          <w:lang w:val="it-CH"/>
        </w:rPr>
        <w:tab/>
        <w:t>I temi trattati sul portale formazioneprof.ch</w:t>
      </w:r>
    </w:p>
    <w:p w14:paraId="7484970B" w14:textId="1299F9B6" w:rsidR="00D16BC3" w:rsidRDefault="007937DA" w:rsidP="007937DA">
      <w:pPr>
        <w:spacing w:line="210" w:lineRule="exact"/>
        <w:ind w:left="567"/>
        <w:rPr>
          <w:noProof/>
          <w:sz w:val="19"/>
          <w:szCs w:val="19"/>
          <w:lang w:val="it-CH"/>
        </w:rPr>
      </w:pPr>
      <w:r w:rsidRPr="007937DA">
        <w:rPr>
          <w:noProof/>
          <w:sz w:val="19"/>
          <w:szCs w:val="19"/>
          <w:lang w:val="it-CH"/>
        </w:rPr>
        <w:t xml:space="preserve">VE 3 </w:t>
      </w:r>
      <w:r w:rsidRPr="007937DA">
        <w:rPr>
          <w:noProof/>
          <w:sz w:val="19"/>
          <w:szCs w:val="19"/>
          <w:lang w:val="it-CH"/>
        </w:rPr>
        <w:tab/>
        <w:t>Il lessico della formazione professionale</w:t>
      </w:r>
    </w:p>
    <w:p w14:paraId="380D696C" w14:textId="77777777" w:rsidR="007937DA" w:rsidRPr="007937DA" w:rsidRDefault="007937DA" w:rsidP="007937DA">
      <w:pPr>
        <w:spacing w:line="210" w:lineRule="exact"/>
        <w:ind w:left="567"/>
        <w:rPr>
          <w:noProof/>
          <w:sz w:val="19"/>
          <w:szCs w:val="19"/>
          <w:lang w:val="it-CH"/>
        </w:rPr>
      </w:pPr>
    </w:p>
    <w:p w14:paraId="64B26610" w14:textId="77777777" w:rsidR="00644D4B" w:rsidRPr="007937DA" w:rsidRDefault="00644D4B" w:rsidP="00644D4B">
      <w:pPr>
        <w:spacing w:line="210" w:lineRule="exact"/>
        <w:ind w:left="567"/>
        <w:rPr>
          <w:noProof/>
          <w:sz w:val="19"/>
          <w:szCs w:val="19"/>
          <w:lang w:val="it-CH"/>
        </w:rPr>
      </w:pPr>
      <w:r w:rsidRPr="007937DA">
        <w:rPr>
          <w:noProof/>
          <w:sz w:val="19"/>
          <w:szCs w:val="19"/>
          <w:lang w:val="it-CH"/>
        </w:rPr>
        <w:t>Il CSFO è un’istituzione della CDPE, lavora su mandato dei Cantoni e in collaborazione con i partner della formazione professionali. Ulteriori informazioni sul CSFO si trovano su:</w:t>
      </w:r>
    </w:p>
    <w:p w14:paraId="2B02712B" w14:textId="77777777" w:rsidR="00644D4B" w:rsidRPr="007937DA" w:rsidRDefault="00373C2F" w:rsidP="00644D4B">
      <w:pPr>
        <w:spacing w:line="210" w:lineRule="exact"/>
        <w:ind w:left="567"/>
        <w:rPr>
          <w:noProof/>
          <w:lang w:val="it-CH"/>
        </w:rPr>
      </w:pPr>
      <w:hyperlink r:id="rId10" w:history="1">
        <w:r w:rsidR="00644D4B" w:rsidRPr="007937DA">
          <w:rPr>
            <w:rStyle w:val="Hyperlink"/>
            <w:b/>
            <w:bCs/>
            <w:i/>
            <w:iCs/>
            <w:noProof/>
            <w:color w:val="000000" w:themeColor="text1"/>
            <w:sz w:val="19"/>
            <w:szCs w:val="19"/>
            <w:u w:val="none"/>
            <w:lang w:val="it-CH"/>
          </w:rPr>
          <w:t>www.csfo.ch</w:t>
        </w:r>
      </w:hyperlink>
      <w:r w:rsidR="00644D4B" w:rsidRPr="007937DA">
        <w:rPr>
          <w:noProof/>
          <w:color w:val="000000" w:themeColor="text1"/>
          <w:sz w:val="19"/>
          <w:szCs w:val="19"/>
          <w:lang w:val="it-CH"/>
        </w:rPr>
        <w:t>.</w:t>
      </w:r>
    </w:p>
    <w:p w14:paraId="1DA37450" w14:textId="69D4B7F9" w:rsidR="0051797C" w:rsidRPr="00B21287" w:rsidRDefault="009A1948" w:rsidP="001D0A92">
      <w:pPr>
        <w:spacing w:line="210" w:lineRule="exact"/>
        <w:ind w:left="567"/>
        <w:rPr>
          <w:noProof/>
          <w:lang w:val="en-US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2336" behindDoc="1" locked="1" layoutInCell="1" allowOverlap="1" wp14:anchorId="17FB0CBA" wp14:editId="508D8694">
            <wp:simplePos x="0" y="0"/>
            <wp:positionH relativeFrom="column">
              <wp:posOffset>376555</wp:posOffset>
            </wp:positionH>
            <wp:positionV relativeFrom="page">
              <wp:posOffset>9135110</wp:posOffset>
            </wp:positionV>
            <wp:extent cx="5921375" cy="107188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21375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797C" w:rsidRPr="00B21287" w:rsidSect="009A1948">
      <w:footerReference w:type="first" r:id="rId12"/>
      <w:pgSz w:w="11906" w:h="16838"/>
      <w:pgMar w:top="993" w:right="707" w:bottom="568" w:left="1276" w:header="709" w:footer="38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77676" w14:textId="77777777" w:rsidR="00373C2F" w:rsidRDefault="00373C2F">
      <w:r>
        <w:separator/>
      </w:r>
    </w:p>
  </w:endnote>
  <w:endnote w:type="continuationSeparator" w:id="0">
    <w:p w14:paraId="5392E469" w14:textId="77777777" w:rsidR="00373C2F" w:rsidRDefault="0037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﷽﷽﷽﷽﷽﷽﷽﷽ȝ擄 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utiger-Light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EA97" w14:textId="77777777" w:rsidR="00232F7C" w:rsidRPr="00344DF3" w:rsidRDefault="00232F7C" w:rsidP="00D577C4">
    <w:pPr>
      <w:pStyle w:val="Fuzeile"/>
      <w:tabs>
        <w:tab w:val="left" w:pos="567"/>
      </w:tabs>
      <w:rPr>
        <w:rFonts w:cs="Arial"/>
        <w:lang w:val="de-CH"/>
      </w:rPr>
    </w:pPr>
  </w:p>
  <w:p w14:paraId="646B48FE" w14:textId="77777777" w:rsidR="00232F7C" w:rsidRPr="00344DF3" w:rsidRDefault="00D16BC3">
    <w:pPr>
      <w:pStyle w:val="Fuzeile"/>
      <w:rPr>
        <w:rFonts w:cs="Arial"/>
        <w:lang w:val="de-CH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1CFC546B" wp14:editId="173F40A7">
          <wp:simplePos x="0" y="0"/>
          <wp:positionH relativeFrom="column">
            <wp:posOffset>168686</wp:posOffset>
          </wp:positionH>
          <wp:positionV relativeFrom="paragraph">
            <wp:posOffset>55211</wp:posOffset>
          </wp:positionV>
          <wp:extent cx="842400" cy="157950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fik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2400" cy="15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F7C">
      <w:rPr>
        <w:rFonts w:cs="Arial"/>
        <w:lang w:val="de-CH"/>
      </w:rPr>
      <w:t xml:space="preserve"> </w:t>
    </w:r>
    <w:r w:rsidR="00232F7C" w:rsidRPr="00344DF3">
      <w:rPr>
        <w:rFonts w:cs="Arial"/>
        <w:lang w:val="de-CH"/>
      </w:rPr>
      <w:t xml:space="preserve">                        </w:t>
    </w:r>
    <w:r w:rsidR="00C52D78">
      <w:rPr>
        <w:noProof/>
        <w:lang w:val="de-CH" w:eastAsia="de-CH"/>
      </w:rPr>
      <w:drawing>
        <wp:anchor distT="0" distB="0" distL="114300" distR="114300" simplePos="0" relativeHeight="251658240" behindDoc="1" locked="1" layoutInCell="1" allowOverlap="1" wp14:anchorId="709FF2FC" wp14:editId="4339AB77">
          <wp:simplePos x="0" y="0"/>
          <wp:positionH relativeFrom="column">
            <wp:posOffset>900430</wp:posOffset>
          </wp:positionH>
          <wp:positionV relativeFrom="page">
            <wp:posOffset>13321665</wp:posOffset>
          </wp:positionV>
          <wp:extent cx="4559300" cy="431800"/>
          <wp:effectExtent l="0" t="0" r="0" b="0"/>
          <wp:wrapNone/>
          <wp:docPr id="15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3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F7C">
      <w:rPr>
        <w:rFonts w:cs="Arial"/>
        <w:lang w:val="de-CH"/>
      </w:rPr>
      <w:t xml:space="preserve"> </w:t>
    </w:r>
  </w:p>
  <w:p w14:paraId="02DC2393" w14:textId="77777777" w:rsidR="00A40866" w:rsidRDefault="00A408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E0CE3" w14:textId="77777777" w:rsidR="00373C2F" w:rsidRDefault="00373C2F">
      <w:r>
        <w:separator/>
      </w:r>
    </w:p>
  </w:footnote>
  <w:footnote w:type="continuationSeparator" w:id="0">
    <w:p w14:paraId="43114C65" w14:textId="77777777" w:rsidR="00373C2F" w:rsidRDefault="00373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731F"/>
    <w:multiLevelType w:val="hybridMultilevel"/>
    <w:tmpl w:val="34949F42"/>
    <w:lvl w:ilvl="0" w:tplc="F1D62308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4F3015"/>
    <w:multiLevelType w:val="hybridMultilevel"/>
    <w:tmpl w:val="BC3A7AB0"/>
    <w:lvl w:ilvl="0" w:tplc="D024ACCC">
      <w:numFmt w:val="bullet"/>
      <w:lvlText w:val="-"/>
      <w:lvlJc w:val="left"/>
      <w:pPr>
        <w:ind w:left="108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11473B"/>
    <w:multiLevelType w:val="hybridMultilevel"/>
    <w:tmpl w:val="B3E4CC4A"/>
    <w:lvl w:ilvl="0" w:tplc="04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42B77D9"/>
    <w:multiLevelType w:val="hybridMultilevel"/>
    <w:tmpl w:val="FF2E53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B86314"/>
    <w:multiLevelType w:val="hybridMultilevel"/>
    <w:tmpl w:val="91AE6A7C"/>
    <w:lvl w:ilvl="0" w:tplc="E5E411D4">
      <w:start w:val="1"/>
      <w:numFmt w:val="bullet"/>
      <w:lvlText w:val="—"/>
      <w:lvlJc w:val="left"/>
      <w:pPr>
        <w:ind w:left="1069" w:hanging="502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7663A42"/>
    <w:multiLevelType w:val="hybridMultilevel"/>
    <w:tmpl w:val="922AF98C"/>
    <w:lvl w:ilvl="0" w:tplc="D024AC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30356"/>
    <w:multiLevelType w:val="hybridMultilevel"/>
    <w:tmpl w:val="1AD6D372"/>
    <w:lvl w:ilvl="0" w:tplc="6C824AC0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54C5957"/>
    <w:multiLevelType w:val="hybridMultilevel"/>
    <w:tmpl w:val="9AC27CAA"/>
    <w:lvl w:ilvl="0" w:tplc="12C68924">
      <w:numFmt w:val="bullet"/>
      <w:lvlText w:val="–"/>
      <w:lvlJc w:val="left"/>
      <w:pPr>
        <w:ind w:left="927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DD01D31"/>
    <w:multiLevelType w:val="hybridMultilevel"/>
    <w:tmpl w:val="57609A8A"/>
    <w:lvl w:ilvl="0" w:tplc="748A52C8">
      <w:start w:val="1"/>
      <w:numFmt w:val="decimal"/>
      <w:lvlText w:val="%1."/>
      <w:lvlJc w:val="left"/>
      <w:pPr>
        <w:ind w:left="1147" w:hanging="5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21273F2"/>
    <w:multiLevelType w:val="hybridMultilevel"/>
    <w:tmpl w:val="D8A85C90"/>
    <w:lvl w:ilvl="0" w:tplc="10107542">
      <w:numFmt w:val="bullet"/>
      <w:lvlText w:val="•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48E3EFE"/>
    <w:multiLevelType w:val="hybridMultilevel"/>
    <w:tmpl w:val="97203C3A"/>
    <w:lvl w:ilvl="0" w:tplc="58AA09A0">
      <w:start w:val="2"/>
      <w:numFmt w:val="bullet"/>
      <w:lvlText w:val="–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5B2036C3"/>
    <w:multiLevelType w:val="hybridMultilevel"/>
    <w:tmpl w:val="1646F048"/>
    <w:lvl w:ilvl="0" w:tplc="E5E411D4">
      <w:start w:val="1"/>
      <w:numFmt w:val="bullet"/>
      <w:lvlText w:val="—"/>
      <w:lvlJc w:val="left"/>
      <w:pPr>
        <w:ind w:left="1636" w:hanging="502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C1E32ED"/>
    <w:multiLevelType w:val="hybridMultilevel"/>
    <w:tmpl w:val="B2EA6B00"/>
    <w:lvl w:ilvl="0" w:tplc="D024ACCC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D3483"/>
    <w:multiLevelType w:val="hybridMultilevel"/>
    <w:tmpl w:val="39143C06"/>
    <w:lvl w:ilvl="0" w:tplc="73EEF93C">
      <w:start w:val="2"/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9E40FDD"/>
    <w:multiLevelType w:val="hybridMultilevel"/>
    <w:tmpl w:val="715C49CA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D0A2DD0"/>
    <w:multiLevelType w:val="hybridMultilevel"/>
    <w:tmpl w:val="29C4CFF4"/>
    <w:lvl w:ilvl="0" w:tplc="BA9EC1D2">
      <w:numFmt w:val="bullet"/>
      <w:lvlText w:val="–"/>
      <w:lvlJc w:val="left"/>
      <w:pPr>
        <w:ind w:left="927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E9E4043"/>
    <w:multiLevelType w:val="hybridMultilevel"/>
    <w:tmpl w:val="1CCAE112"/>
    <w:lvl w:ilvl="0" w:tplc="D024ACCC">
      <w:numFmt w:val="bullet"/>
      <w:lvlText w:val="-"/>
      <w:lvlJc w:val="left"/>
      <w:pPr>
        <w:ind w:left="1069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"/>
  </w:num>
  <w:num w:numId="5">
    <w:abstractNumId w:val="8"/>
  </w:num>
  <w:num w:numId="6">
    <w:abstractNumId w:val="14"/>
  </w:num>
  <w:num w:numId="7">
    <w:abstractNumId w:val="6"/>
  </w:num>
  <w:num w:numId="8">
    <w:abstractNumId w:val="16"/>
  </w:num>
  <w:num w:numId="9">
    <w:abstractNumId w:val="2"/>
  </w:num>
  <w:num w:numId="10">
    <w:abstractNumId w:val="4"/>
  </w:num>
  <w:num w:numId="11">
    <w:abstractNumId w:val="11"/>
  </w:num>
  <w:num w:numId="12">
    <w:abstractNumId w:val="9"/>
  </w:num>
  <w:num w:numId="13">
    <w:abstractNumId w:val="13"/>
  </w:num>
  <w:num w:numId="14">
    <w:abstractNumId w:val="10"/>
  </w:num>
  <w:num w:numId="15">
    <w:abstractNumId w:val="0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75F"/>
    <w:rsid w:val="000127AD"/>
    <w:rsid w:val="00017C83"/>
    <w:rsid w:val="0007075F"/>
    <w:rsid w:val="00076DB3"/>
    <w:rsid w:val="0008202A"/>
    <w:rsid w:val="001234E1"/>
    <w:rsid w:val="001619DF"/>
    <w:rsid w:val="00161AA8"/>
    <w:rsid w:val="001941B9"/>
    <w:rsid w:val="001B0692"/>
    <w:rsid w:val="001B2A1A"/>
    <w:rsid w:val="001D0717"/>
    <w:rsid w:val="001D0A92"/>
    <w:rsid w:val="001E5885"/>
    <w:rsid w:val="001E65B4"/>
    <w:rsid w:val="00211902"/>
    <w:rsid w:val="00226B23"/>
    <w:rsid w:val="00232F7C"/>
    <w:rsid w:val="00245285"/>
    <w:rsid w:val="0025053B"/>
    <w:rsid w:val="00262895"/>
    <w:rsid w:val="00274F15"/>
    <w:rsid w:val="002A1921"/>
    <w:rsid w:val="002B00A5"/>
    <w:rsid w:val="002D2755"/>
    <w:rsid w:val="002F0328"/>
    <w:rsid w:val="002F2C98"/>
    <w:rsid w:val="002F50B8"/>
    <w:rsid w:val="00317881"/>
    <w:rsid w:val="00324816"/>
    <w:rsid w:val="00373C2F"/>
    <w:rsid w:val="00377A8B"/>
    <w:rsid w:val="00391135"/>
    <w:rsid w:val="00392CE2"/>
    <w:rsid w:val="003B170E"/>
    <w:rsid w:val="003C3FEA"/>
    <w:rsid w:val="003E58F5"/>
    <w:rsid w:val="003F1BFB"/>
    <w:rsid w:val="003F4342"/>
    <w:rsid w:val="00410241"/>
    <w:rsid w:val="00420F8E"/>
    <w:rsid w:val="004308D7"/>
    <w:rsid w:val="004401C4"/>
    <w:rsid w:val="00456F42"/>
    <w:rsid w:val="004908ED"/>
    <w:rsid w:val="004A066C"/>
    <w:rsid w:val="004F5211"/>
    <w:rsid w:val="00510749"/>
    <w:rsid w:val="0051757B"/>
    <w:rsid w:val="0051797C"/>
    <w:rsid w:val="00586FF3"/>
    <w:rsid w:val="005D2120"/>
    <w:rsid w:val="005E59D7"/>
    <w:rsid w:val="00600022"/>
    <w:rsid w:val="0060200E"/>
    <w:rsid w:val="00606F15"/>
    <w:rsid w:val="006150C4"/>
    <w:rsid w:val="00627337"/>
    <w:rsid w:val="00644D4B"/>
    <w:rsid w:val="006812D5"/>
    <w:rsid w:val="006B20EA"/>
    <w:rsid w:val="006C2844"/>
    <w:rsid w:val="006C5813"/>
    <w:rsid w:val="0073330B"/>
    <w:rsid w:val="007445BE"/>
    <w:rsid w:val="007462BB"/>
    <w:rsid w:val="00781D20"/>
    <w:rsid w:val="007937DA"/>
    <w:rsid w:val="007B6998"/>
    <w:rsid w:val="008019D6"/>
    <w:rsid w:val="00811A86"/>
    <w:rsid w:val="00825281"/>
    <w:rsid w:val="00827057"/>
    <w:rsid w:val="00846868"/>
    <w:rsid w:val="00860A84"/>
    <w:rsid w:val="00861DC5"/>
    <w:rsid w:val="00875D5A"/>
    <w:rsid w:val="008E7A3B"/>
    <w:rsid w:val="0091488C"/>
    <w:rsid w:val="00931D3A"/>
    <w:rsid w:val="009414BF"/>
    <w:rsid w:val="009445F5"/>
    <w:rsid w:val="00956951"/>
    <w:rsid w:val="009A1948"/>
    <w:rsid w:val="009F080D"/>
    <w:rsid w:val="00A123C9"/>
    <w:rsid w:val="00A156F9"/>
    <w:rsid w:val="00A40866"/>
    <w:rsid w:val="00A42DF3"/>
    <w:rsid w:val="00A475BE"/>
    <w:rsid w:val="00A47D6D"/>
    <w:rsid w:val="00A50E53"/>
    <w:rsid w:val="00A571F4"/>
    <w:rsid w:val="00A720E6"/>
    <w:rsid w:val="00A906D9"/>
    <w:rsid w:val="00AA33CA"/>
    <w:rsid w:val="00AA6C0D"/>
    <w:rsid w:val="00AB0487"/>
    <w:rsid w:val="00AB6252"/>
    <w:rsid w:val="00B21287"/>
    <w:rsid w:val="00B330F9"/>
    <w:rsid w:val="00B71C70"/>
    <w:rsid w:val="00B753EF"/>
    <w:rsid w:val="00B94A5F"/>
    <w:rsid w:val="00BE15C6"/>
    <w:rsid w:val="00BF2A59"/>
    <w:rsid w:val="00C029FC"/>
    <w:rsid w:val="00C02CDB"/>
    <w:rsid w:val="00C16983"/>
    <w:rsid w:val="00C3215B"/>
    <w:rsid w:val="00C34B2A"/>
    <w:rsid w:val="00C3665B"/>
    <w:rsid w:val="00C52D78"/>
    <w:rsid w:val="00C532D7"/>
    <w:rsid w:val="00C6177F"/>
    <w:rsid w:val="00C62446"/>
    <w:rsid w:val="00C765DE"/>
    <w:rsid w:val="00C9478F"/>
    <w:rsid w:val="00CD258A"/>
    <w:rsid w:val="00CF4467"/>
    <w:rsid w:val="00D16BC3"/>
    <w:rsid w:val="00D34DB5"/>
    <w:rsid w:val="00D464E5"/>
    <w:rsid w:val="00D53B3E"/>
    <w:rsid w:val="00D577C4"/>
    <w:rsid w:val="00D67207"/>
    <w:rsid w:val="00DB2F3F"/>
    <w:rsid w:val="00DF7603"/>
    <w:rsid w:val="00E13B73"/>
    <w:rsid w:val="00E204E9"/>
    <w:rsid w:val="00E34910"/>
    <w:rsid w:val="00E52730"/>
    <w:rsid w:val="00E57377"/>
    <w:rsid w:val="00E722EA"/>
    <w:rsid w:val="00EC1C55"/>
    <w:rsid w:val="00EC43EF"/>
    <w:rsid w:val="00F11858"/>
    <w:rsid w:val="00F70EDA"/>
    <w:rsid w:val="00F81DD7"/>
    <w:rsid w:val="00F82B93"/>
    <w:rsid w:val="00F97430"/>
    <w:rsid w:val="00FD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008C64D"/>
  <w14:defaultImageDpi w14:val="300"/>
  <w15:docId w15:val="{F98462E9-B172-4AA9-A599-94353804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6C23"/>
    <w:pPr>
      <w:spacing w:line="250" w:lineRule="exact"/>
    </w:pPr>
    <w:rPr>
      <w:rFonts w:ascii="Arial" w:eastAsia="Times" w:hAnsi="Arial"/>
      <w:spacing w:val="1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14788"/>
    <w:rPr>
      <w:color w:val="0000FF"/>
      <w:u w:val="single"/>
    </w:rPr>
  </w:style>
  <w:style w:type="paragraph" w:styleId="Kopfzeile">
    <w:name w:val="header"/>
    <w:basedOn w:val="Standard"/>
    <w:rsid w:val="000376D3"/>
    <w:pPr>
      <w:tabs>
        <w:tab w:val="center" w:pos="4536"/>
        <w:tab w:val="right" w:pos="9072"/>
      </w:tabs>
    </w:pPr>
  </w:style>
  <w:style w:type="paragraph" w:customStyle="1" w:styleId="TitelRechtsbndig">
    <w:name w:val="TitelRechtsbündig"/>
    <w:basedOn w:val="Standard"/>
    <w:rsid w:val="000376D3"/>
    <w:pPr>
      <w:spacing w:line="960" w:lineRule="auto"/>
      <w:jc w:val="right"/>
    </w:pPr>
    <w:rPr>
      <w:rFonts w:cs="Tahoma"/>
      <w:b/>
      <w:noProof/>
      <w:spacing w:val="20"/>
      <w:sz w:val="18"/>
      <w:lang w:val="de-CH"/>
    </w:rPr>
  </w:style>
  <w:style w:type="paragraph" w:customStyle="1" w:styleId="SchreibtextTitel">
    <w:name w:val="SchreibtextTitel"/>
    <w:basedOn w:val="Schreibtext"/>
    <w:rsid w:val="000376D3"/>
    <w:pPr>
      <w:spacing w:after="120"/>
    </w:pPr>
    <w:rPr>
      <w:b/>
      <w:sz w:val="18"/>
    </w:rPr>
  </w:style>
  <w:style w:type="character" w:styleId="Seitenzahl">
    <w:name w:val="page number"/>
    <w:basedOn w:val="Absatz-Standardschriftart"/>
    <w:rsid w:val="000376D3"/>
  </w:style>
  <w:style w:type="paragraph" w:customStyle="1" w:styleId="Schreibtext">
    <w:name w:val="Schreibtext"/>
    <w:basedOn w:val="Standard"/>
    <w:rsid w:val="000376D3"/>
    <w:rPr>
      <w:lang w:val="it-IT"/>
    </w:rPr>
  </w:style>
  <w:style w:type="paragraph" w:styleId="Sprechblasentext">
    <w:name w:val="Balloon Text"/>
    <w:basedOn w:val="Standard"/>
    <w:semiHidden/>
    <w:rsid w:val="000A13C9"/>
    <w:rPr>
      <w:rFonts w:cs="Tahoma"/>
      <w:sz w:val="16"/>
      <w:szCs w:val="16"/>
    </w:rPr>
  </w:style>
  <w:style w:type="paragraph" w:styleId="Fuzeile">
    <w:name w:val="footer"/>
    <w:basedOn w:val="Standard"/>
    <w:rsid w:val="007E00C5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rsid w:val="00E16308"/>
    <w:rPr>
      <w:rFonts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E16308"/>
    <w:rPr>
      <w:rFonts w:ascii="Tahoma" w:eastAsia="Times" w:hAnsi="Tahoma" w:cs="Tahoma"/>
      <w:spacing w:val="10"/>
      <w:sz w:val="16"/>
      <w:szCs w:val="16"/>
      <w:lang w:val="de-DE" w:eastAsia="de-DE"/>
    </w:rPr>
  </w:style>
  <w:style w:type="paragraph" w:customStyle="1" w:styleId="MBText">
    <w:name w:val="MB Text"/>
    <w:basedOn w:val="Standard"/>
    <w:uiPriority w:val="99"/>
    <w:rsid w:val="009F080D"/>
    <w:pPr>
      <w:widowControl w:val="0"/>
      <w:suppressAutoHyphens/>
      <w:autoSpaceDE w:val="0"/>
      <w:autoSpaceDN w:val="0"/>
      <w:adjustRightInd w:val="0"/>
      <w:spacing w:line="252" w:lineRule="atLeast"/>
      <w:jc w:val="both"/>
      <w:textAlignment w:val="center"/>
    </w:pPr>
    <w:rPr>
      <w:rFonts w:ascii="Frutiger-Light" w:eastAsia="Times New Roman" w:hAnsi="Frutiger-Light" w:cs="Frutiger-Light"/>
      <w:color w:val="000000"/>
      <w:spacing w:val="7"/>
      <w:sz w:val="18"/>
      <w:szCs w:val="18"/>
    </w:rPr>
  </w:style>
  <w:style w:type="paragraph" w:styleId="Listenabsatz">
    <w:name w:val="List Paragraph"/>
    <w:basedOn w:val="Standard"/>
    <w:uiPriority w:val="72"/>
    <w:qFormat/>
    <w:rsid w:val="00C02CDB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21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hyperlink" Target="http://www.csfo.ch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t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43F1F4F-F77E-47A0-B189-6FCB238E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2844</Characters>
  <Application>Microsoft Office Word</Application>
  <DocSecurity>0</DocSecurity>
  <Lines>23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Pressemitteilung lang</vt:lpstr>
      <vt:lpstr>Pressemitteilung lang</vt:lpstr>
      <vt:lpstr>Pressemitteilung lang</vt:lpstr>
    </vt:vector>
  </TitlesOfParts>
  <Manager/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lang</dc:title>
  <dc:subject/>
  <dc:creator>Jermis, Yara</dc:creator>
  <cp:keywords/>
  <cp:lastModifiedBy>Aysun Raselli</cp:lastModifiedBy>
  <cp:revision>12</cp:revision>
  <cp:lastPrinted>2019-11-18T11:42:00Z</cp:lastPrinted>
  <dcterms:created xsi:type="dcterms:W3CDTF">2021-06-15T15:30:00Z</dcterms:created>
  <dcterms:modified xsi:type="dcterms:W3CDTF">2021-07-30T07:57:00Z</dcterms:modified>
</cp:coreProperties>
</file>